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Steeds minder Nederlanders sluiten aanvullende zorgverzekering af voor 2026</w:t>
      </w:r>
    </w:p>
    <w:p>
      <w:pPr/>
      <w:r>
        <w:rPr>
          <w:sz w:val="28"/>
          <w:szCs w:val="28"/>
          <w:b w:val="1"/>
          <w:bCs w:val="1"/>
        </w:rPr>
        <w:t xml:space="preserve">Amsterdam, 31 december 2025 – Nederlanders kiezen in het huidige overstapseizoen minder vaak voor een aanvullende zorgverzekering. Dat blijkt uit analyse van vergelijkingswebsite Overstappen.nl over vier opeenvolgende overstapseizoenen (2022-2026). In 2025/2026 heeft 49% van de overstappers een aanvullende dekking afgesloten. Vier jaar geleden was dat nog 58%.</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Laagste aantal overstappers met aanvullende dekking in vier jaar tijd</w:t>
      </w:r>
    </w:p>
    <w:p>
      <w:pPr/>
      <w:r>
        <w:rPr>
          <w:color w:val="000000"/>
        </w:rPr>
        <w:t xml:space="preserve">In het overstapseizoen 2025/2026 heeft tot nu toe 49% van de verzekerden gekozen voor een aanvullende verzekering en/of tandverzekering. Dat is een duidelijke afname ten opzichte van 57% in 2024/2025 en 57,9% in 2023/2024. Alleen in 2022/2023 lag dit aantal iets lager, namelijk 54%. Het huidige percentage markeert het laagste punt in vier jaar.</w:t>
      </w:r>
    </w:p>
    <w:p>
      <w:pPr>
        <w:pStyle w:val="Heading2"/>
      </w:pPr>
      <w:r>
        <w:rPr>
          <w:color w:val="000000"/>
        </w:rPr>
        <w:t xml:space="preserve">Aanvullende pakketten worden steeds minder afgesloten</w:t>
      </w:r>
    </w:p>
    <w:p>
      <w:pPr/>
      <w:r>
        <w:rPr>
          <w:color w:val="000000"/>
        </w:rPr>
        <w:t xml:space="preserve">De afname is vooral te zien bij de aanvullende pakketten. In het huidige zorgseizoen heeft slechts 31% van de verzekerden een aanvullend pakket afgesloten. Ter vergelijking: dit aandeel lag vorig jaar op 43%. Ook in eerdere jaren was dit percentage hoger, met 40% in 2022/2023 en 38% in 2023/2024. Verzekerden lijken vaker te kiezen voor alleen de zorg waarvan zij verwachten daadwerkelijk gebruik te maken.</w:t>
      </w:r>
    </w:p>
    <w:p>
      <w:pPr>
        <w:pStyle w:val="Heading2"/>
      </w:pPr>
      <w:r>
        <w:rPr>
          <w:color w:val="000000"/>
        </w:rPr>
        <w:t xml:space="preserve">Aandeel afgesloten tandartsverzekeringen blijft stabiel</w:t>
      </w:r>
    </w:p>
    <w:p>
      <w:pPr/>
      <w:r>
        <w:rPr>
          <w:color w:val="000000"/>
        </w:rPr>
        <w:t xml:space="preserve">Het beeld bij tandartsverzekering is anders. Het aandeel verzekerden met een tandverzekering laat wel schommelingen zien, maar blijft over de jaren relatief constant. In 2022/2023 had 35% een tandverzekering, gevolgd door 31% in 2023/2024. In 2024/2025 steeg dit terug naar 35%, om in 2025/2026 licht te dalen naar 33%.</w:t>
      </w:r>
    </w:p>
    <w:p>
      <w:pPr/>
      <w:r>
        <w:rPr>
          <w:color w:val="000000"/>
        </w:rPr>
        <w:t xml:space="preserve">Jeremy Broekman, zorgverzekeringsexpert bij </w:t>
      </w:r>
    </w:p>
    <w:p>
      <w:pPr/>
      <w:hyperlink r:id="rId8" w:history="1">
        <w:r>
          <w:rPr/>
          <w:t xml:space="preserve">Overstappen.nl</w:t>
        </w:r>
      </w:hyperlink>
    </w:p>
    <w:p>
      <w:pPr/>
      <w:r>
        <w:rPr>
          <w:color w:val="000000"/>
        </w:rPr>
        <w:t xml:space="preserve">, licht toe: “We zien dat verzekerden steeds bewuster kiezen. Aanvullende pakketten bevatten vaak ook zorg die niet iedereen jaarlijks gebruikt. In tijden waarin mensen veel letten op hun uitgaven, wordt zo’n pakket sneller geschrapt. Tandverzekeringen blijven populair, omdat tandzorg voor veel mensen onvermijdelijk is en de kosten snel kunnen oplopen. Wel is het bij een tandartsverzekering belangrijk om kritisch te kijken naar de vergoeding, omdat het niet altijd loont om deze af te sluiten.”</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steeds-minder-nederlanders-sluiten-aanvullende-zorgverzekering-af-voor-2026"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2026-07-26T12:12:44+02:00</dcterms:created>
  <dcterms:modified xsi:type="dcterms:W3CDTF">2026-07-26T12:12:44+02:00</dcterms:modified>
</cp:coreProperties>
</file>

<file path=docProps/custom.xml><?xml version="1.0" encoding="utf-8"?>
<Properties xmlns="http://schemas.openxmlformats.org/officeDocument/2006/custom-properties" xmlns:vt="http://schemas.openxmlformats.org/officeDocument/2006/docPropsVTypes"/>
</file>