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Hittegolf in Frankrijk: reisverzekering vergoedt annuleren van vakantie meestal niet</w:t>
      </w:r>
    </w:p>
    <w:p>
      <w:pPr/>
      <w:r>
        <w:rPr>
          <w:sz w:val="28"/>
          <w:szCs w:val="28"/>
          <w:b w:val="1"/>
          <w:bCs w:val="1"/>
        </w:rPr>
        <w:t xml:space="preserve">Amsterdam, 23 juni 2026 – In Frankrijk geldt vandaag in 54 van de 96 departementen code rood vanwege extreme hitte, een ongekend record. Op sommige plekken loopt het op tot boven de 40 graden Celsius. Waarschijnlijk blijft het voor langere tijd zo warm. Voor Nederlanders die binnenkort op vakantie gaan naar Frankrijk of andere zuidelijke landen rijst daardoor de vraag: is het nog mogelijk om de reis te annuleren en de gemaakte kosten vergoed te krijgen? Maar uit een analyse van vergelijkingssite Overstappen.nl blijkt dat een standaard annuleringsverzekering in bijna alle gevallen niets uitkeert bij hitte.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Hitte geldt niet als calamiteit</w:t>
      </w:r>
    </w:p>
    <w:p>
      <w:pPr/>
      <w:r>
        <w:rPr>
          <w:color w:val="000000"/>
        </w:rPr>
        <w:t xml:space="preserve">Een annuleringsverzekering vergoedt de reissom alleen bij onvoorziene gebeurtenissen die in de polisvoorwaarden zijn opgenomen, zoals ziekte, een sterfgeval in de familie, ontslag of ernstige schade aan de woning. Extreme hitte valt daar bij bijna geen enkele Nederlandse verzekeraar onder. Verzekeraars beschouwen hoge temperaturen niet als een calamiteit, omdat het geen plotseling en acuut gevaar oplevert zoals een uitslaande brand of overstroming. Wie thuisblijft of eerder terugkeert vanwege de warmte, draait dus zelf op voor de kosten.</w:t>
      </w:r>
    </w:p>
    <w:p>
      <w:pPr>
        <w:pStyle w:val="Heading2"/>
      </w:pPr>
      <w:r>
        <w:rPr>
          <w:color w:val="000000"/>
        </w:rPr>
        <w:t xml:space="preserve">Alleen bij negatief reisadvies kans op vergoeding</w:t>
      </w:r>
    </w:p>
    <w:p>
      <w:pPr/>
      <w:r>
        <w:rPr>
          <w:color w:val="000000"/>
        </w:rPr>
        <w:t xml:space="preserve">Een uitzondering geldt wanneer het Nederlandse ministerie van Buitenlandse Zaken een negatief reisadvies (code oranje of rood) afgeeft voor de bestemming. In dat geval keren de meeste annuleringsverzekeringen wel uit. Voor de huidige hittegolf in Frankrijk is dat echter niet aan de orde: Buitenlandse Zaken hanteert voor Frankrijk code geel. Deze kleurcode geel heeft niets te maken met de temperaturen, maar met de veiligheidsrisico’s in het land. Ook een waarschuwingscode rood van de officiële Franse weerdienst leidt niet automatisch tot een Nederlands negatief reisadvies, en dus niet tot dekking.</w:t>
      </w:r>
    </w:p>
    <w:p>
      <w:pPr/>
      <w:r>
        <w:rPr>
          <w:color w:val="000000"/>
        </w:rPr>
        <w:t xml:space="preserve">Jeremy Broekman, schadeverzekeringsexpert bij </w:t>
      </w:r>
    </w:p>
    <w:p>
      <w:pPr/>
      <w:hyperlink r:id="rId8" w:history="1">
        <w:r>
          <w:rPr/>
          <w:t xml:space="preserve">Overstappen.nl</w:t>
        </w:r>
      </w:hyperlink>
    </w:p>
    <w:p>
      <w:pPr/>
      <w:r>
        <w:rPr>
          <w:color w:val="000000"/>
        </w:rPr>
        <w:t xml:space="preserve">, licht toe: </w:t>
      </w:r>
    </w:p>
    <w:p>
      <w:pPr/>
      <w:r>
        <w:rPr>
          <w:color w:val="000000"/>
          <w:i w:val="1"/>
          <w:iCs w:val="1"/>
        </w:rPr>
        <w:t xml:space="preserve">"Reizigers denken misschien dat een waarschuwing van de lokale autoriteiten genoeg is om kosteloos te annuleren. Dat is helaas niet zo. De Nederlandse verzekeraar kijkt naar het reisadvies van Buitenlandse Zaken. Zolang dat reisadvies op geel staat, is hitte geen geldige reden om te annuleren."</w:t>
      </w:r>
    </w:p>
    <w:p>
      <w:pPr>
        <w:pStyle w:val="Heading2"/>
      </w:pPr>
      <w:r>
        <w:rPr>
          <w:color w:val="000000"/>
        </w:rPr>
        <w:t xml:space="preserve">Natuurrampen vaak uitgesloten van standaarddekking</w:t>
      </w:r>
    </w:p>
    <w:p>
      <w:pPr/>
      <w:r>
        <w:rPr>
          <w:color w:val="000000"/>
        </w:rPr>
        <w:t xml:space="preserve">Ook als de hitte uitmondt in een natuurramp, zoals bosbranden, biedt de standaard annuleringsverzekering meestal geen uitkomst. Natuurrampen worden door de meeste verzekeraars gezien als overmacht en zijn daarmee uitgesloten van de basisdekking. Alleen met een aanvullende module, vaak aangeduid als een allrisk- of samengestelde-reisdekking, kunnen reizigers zich tegen dit risico verzekeren. Bij enkele verzekeraars heet dit een aanvullende annuleringsdekking, die ook dekking biedt bij besmettelijke ziekten of natuurgeweld op de bestemming.</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hittegolf-in-frankrijk-reisverzekering-vergoedt-annuleren-van-vakantie-meestal-niet"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2026-07-26T12:08:36+02:00</dcterms:created>
  <dcterms:modified xsi:type="dcterms:W3CDTF">2026-07-26T12:08:36+02:00</dcterms:modified>
</cp:coreProperties>
</file>

<file path=docProps/custom.xml><?xml version="1.0" encoding="utf-8"?>
<Properties xmlns="http://schemas.openxmlformats.org/officeDocument/2006/custom-properties" xmlns:vt="http://schemas.openxmlformats.org/officeDocument/2006/docPropsVTypes"/>
</file>