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Aantal zorgverzekering overstappers daalt naar 6,4%, maar verschillen per gemeente groot</w:t>
      </w:r>
    </w:p>
    <w:p>
      <w:pPr/>
      <w:r>
        <w:rPr>
          <w:sz w:val="28"/>
          <w:szCs w:val="28"/>
          <w:b w:val="1"/>
          <w:bCs w:val="1"/>
        </w:rPr>
        <w:t xml:space="preserve">Amsterdam, 30 april 2026 – Het aantal Nederlanders dat van zorgverzekering wisselt, verschilt sterk per gemeente. Landelijk stapte 6,4% van de verzekerden eind 2025 over van zorgverzekering, maar lokaal lopen de cijfers uiteen van 2,7% tot 14%. Dat blijkt uit een analyse van Overstappen.nl op basis van recente data van Vektis. Ook blijkt uit het onderzoek dat slechts 6,5% van alle overstappers 65 jaar of ouder is, terwijl 52,8% in de leeftijdsgroep 18 tot en met 44 jaar valt. Dat laat zien dat jongeren aanzienlijk vaker overstappen dan ouderen.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Landelijke overstappen lager dan jaar ervoor</w:t>
      </w:r>
    </w:p>
    <w:p>
      <w:pPr/>
      <w:r>
        <w:rPr>
          <w:color w:val="000000"/>
        </w:rPr>
        <w:t xml:space="preserve">Het aantal overstappers van zorgverzekering daalt al enkele jaren op rij. In het overstapseizoen 2023-2024 stapte 7,4% nog over van zorgverzekering, gevolgd door 7% in 2024-2025 en 6,4% in 2025-2026. Daarmee ligt het overstappercentage duidelijk onder de piek van 8,5% in 2022-2023. In totaal wisselden ongeveer 1,1 miljoen Nederlanders van zorgverzekeraar in de overstapperiode eind 2025.</w:t>
      </w:r>
    </w:p>
    <w:p>
      <w:pPr/>
      <w:r>
        <w:rPr>
          <w:color w:val="000000"/>
          <w:i w:val="1"/>
          <w:iCs w:val="1"/>
        </w:rPr>
        <w:t xml:space="preserve">“De daling in het overstappercentage laat zien dat de prikkel om over te stappen kleiner wordt”, </w:t>
      </w:r>
    </w:p>
    <w:p>
      <w:pPr/>
      <w:r>
        <w:rPr>
          <w:color w:val="000000"/>
        </w:rPr>
        <w:t xml:space="preserve">zegt Jeremy Broekman, zorgverzekeringsexpert bij </w:t>
      </w:r>
    </w:p>
    <w:p>
      <w:pPr/>
      <w:hyperlink r:id="rId8" w:history="1">
        <w:r>
          <w:rPr/>
          <w:t xml:space="preserve">Overstappen.nl</w:t>
        </w:r>
      </w:hyperlink>
    </w:p>
    <w:p>
      <w:pPr/>
      <w:r>
        <w:rPr>
          <w:color w:val="000000"/>
        </w:rPr>
        <w:t xml:space="preserve">. </w:t>
      </w:r>
    </w:p>
    <w:p>
      <w:pPr/>
      <w:r>
        <w:rPr>
          <w:color w:val="000000"/>
          <w:i w:val="1"/>
          <w:iCs w:val="1"/>
        </w:rPr>
        <w:t xml:space="preserve">“De premie is dit jaar nauwelijks gestegen (met slechts 0,2%) en voor veel mensen blijft de dekking vergelijkbaar. Dan ontstaat er minder urgentie om actief verzekeringen te vergelijken en over te stappen.”</w:t>
      </w:r>
    </w:p>
    <w:p>
      <w:pPr>
        <w:pStyle w:val="Heading2"/>
      </w:pPr>
      <w:r>
        <w:rPr>
          <w:color w:val="000000"/>
        </w:rPr>
        <w:t xml:space="preserve">In Hulst minste overstappers; Urk juist de meeste</w:t>
      </w:r>
    </w:p>
    <w:p>
      <w:pPr/>
      <w:r>
        <w:rPr>
          <w:color w:val="000000"/>
        </w:rPr>
        <w:t xml:space="preserve">In de gemeente Hulst ligt het overstappercentage met 2,7% het laagst van Nederland. Ook op Schiermonnikoog (3%) en in Terneuzen (3,1%), Veere 3,2%) en Vaals (3,2%) wordt relatief weinig gewisseld van zorgverzekeraar.</w:t>
      </w:r>
    </w:p>
    <w:p>
      <w:pPr/>
      <w:r>
        <w:rPr>
          <w:color w:val="000000"/>
        </w:rPr>
        <w:t xml:space="preserve">Daartegenover staan gemeenten waar juist veel vaker wordt overgestapt. In Urk wisselde 14% van de inwoners van zorgverzekering, ruim boven het landelijk gemiddelde. Ook Amersfoort (11%), Utrecht (10,4%), Leusden (9,1 procent) en Nijmegen (8,6 procent) laten hoge overstapcijfers zien.</w:t>
      </w:r>
    </w:p>
    <w:p>
      <w:pPr>
        <w:pStyle w:val="Heading2"/>
      </w:pPr>
      <w:r>
        <w:rPr>
          <w:color w:val="000000"/>
        </w:rPr>
        <w:t xml:space="preserve">Ouderen minder bereid over te stappen</w:t>
      </w:r>
    </w:p>
    <w:p>
      <w:pPr/>
      <w:r>
        <w:rPr>
          <w:color w:val="000000"/>
        </w:rPr>
        <w:t xml:space="preserve">Gemeenten met relatief veel oudere inwoners kennen lagere overstappercentages. In deze groep is de bereidheid kleiner om van zorgverzekeraar te wisselen. Slechts 6,5% van alle overstappers was 65 jaar of ouder. In Zeeland en Zuid-Limburg wonen veel oudere inwoners; dit zijn ook de regio’s waar het overstappercentage het laagst ligt. Dat geldt bijvoorbeeld voor plaatsen als Hulst, Terneuzen en Vaals.</w:t>
      </w:r>
    </w:p>
    <w:p>
      <w:pPr>
        <w:pStyle w:val="Heading2"/>
      </w:pPr>
      <w:r>
        <w:rPr>
          <w:color w:val="000000"/>
        </w:rPr>
        <w:t xml:space="preserve">Hoogste overstappercentage bij 18- tot 44-jarigen</w:t>
      </w:r>
    </w:p>
    <w:p>
      <w:pPr/>
      <w:r>
        <w:rPr>
          <w:color w:val="000000"/>
        </w:rPr>
        <w:t xml:space="preserve">In gemeenten met een jongere bevolking ligt het overstappercentage juist hoger. Jongeren vergelijken vaker zorgverzekeringen en zijn actiever bezig met het verlagen van hun maandelijkse kosten. De meeste overstappen vinden dan ook plaats in de leeftijdsgroep 18 t/m 44 jaar. In deze leeftijdscategorie stapte 52,8% van de mensen over.</w:t>
      </w:r>
    </w:p>
    <w:p>
      <w:pPr/>
      <w:r>
        <w:rPr>
          <w:color w:val="000000"/>
        </w:rPr>
        <w:t xml:space="preserve">Dat is ook zichtbaar in steden en gemeenten met relatief veel jonge huishoudens, zoals Utrecht, Amersfoort en Almere. Hier ligt het aandeel overstappers duidelijk boven het landelijke gemiddelde.</w:t>
      </w:r>
    </w:p>
    <w:p>
      <w:pPr/>
      <w:r>
        <w:rPr>
          <w:color w:val="000000"/>
        </w:rPr>
        <w:t xml:space="preserve">Jeremy Broekman, zorgverzekeringsexpert bij </w:t>
      </w:r>
    </w:p>
    <w:p>
      <w:pPr/>
      <w:hyperlink r:id="rId8" w:history="1">
        <w:r>
          <w:rPr/>
          <w:t xml:space="preserve">Overstappen.nl</w:t>
        </w:r>
      </w:hyperlink>
    </w:p>
    <w:p>
      <w:pPr/>
      <w:r>
        <w:rPr>
          <w:color w:val="000000"/>
        </w:rPr>
        <w:t xml:space="preserve">, licht toe: “</w:t>
      </w:r>
    </w:p>
    <w:p>
      <w:pPr/>
      <w:r>
        <w:rPr>
          <w:color w:val="000000"/>
          <w:i w:val="1"/>
          <w:iCs w:val="1"/>
        </w:rPr>
        <w:t xml:space="preserve">In gemeenten met een jongere bevolking wordt vaker gekeken naar manieren om te besparen. Zij zitten daarnaast vaak in een fase waarin hun gezin verandert, waardoor ook hun behoefte aan een andere (uitgebreidere) zorgverzekering kan ontstaan. In andere regio’s zien we dat mensen langer bij dezelfde verzekeraar blijven, bijvoorbeeld omdat ze daar tevreden over zijn of uit gewoonte blijven waar ze zaten. Dat verklaart waarom de verschillen tussen gemeenten zo groot zijn.”</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aantal-zorgverzekering-overstappers-daalt-naar-64-maar-verschillen-per-gemeente-groot"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2026-07-26T11:59:45+02:00</dcterms:created>
  <dcterms:modified xsi:type="dcterms:W3CDTF">2026-07-26T11:59:45+02:00</dcterms:modified>
</cp:coreProperties>
</file>

<file path=docProps/custom.xml><?xml version="1.0" encoding="utf-8"?>
<Properties xmlns="http://schemas.openxmlformats.org/officeDocument/2006/custom-properties" xmlns:vt="http://schemas.openxmlformats.org/officeDocument/2006/docPropsVTypes"/>
</file>